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Terms Privacy and Refund Policy</w:t>
      </w:r>
    </w:p>
    <w:tbl>
      <w:tblPr>
        <w:tblW w:type="auto" w:w="0"/>
        <w:jc w:val="left"/>
        <w:tblLayout w:type="fixed"/>
        <w:tblLook w:firstColumn="1" w:firstRow="1" w:lastColumn="0" w:lastRow="0" w:noHBand="0" w:noVBand="1" w:val="04A0"/>
      </w:tblPr>
      <w:tblGrid>
        <w:gridCol w:w="2088"/>
        <w:gridCol w:w="7776"/>
      </w:tblGrid>
      <w:tr>
        <w:tc>
          <w:tcPr>
            <w:tcW w:type="dxa" w:w="2088"/>
            <w:tcMar>
              <w:top w:w="110" w:type="dxa"/>
              <w:start w:w="160" w:type="dxa"/>
              <w:bottom w:w="110" w:type="dxa"/>
              <w:end w:w="160" w:type="dxa"/>
            </w:tcMar>
            <w:vAlign w:val="center"/>
            <w:shd w:fill="C9972C"/>
          </w:tcPr>
          <w:p>
            <w:r>
              <w:rPr>
                <w:b/>
                <w:color w:val="FFFFFF"/>
                <w:sz w:val="16"/>
              </w:rPr>
              <w:t>EFFECTIVE DATE</w:t>
            </w:r>
          </w:p>
        </w:tc>
        <w:tc>
          <w:tcPr>
            <w:tcW w:type="dxa" w:w="7776"/>
            <w:tcMar>
              <w:top w:w="110" w:type="dxa"/>
              <w:start w:w="160" w:type="dxa"/>
              <w:bottom w:w="110" w:type="dxa"/>
              <w:end w:w="160" w:type="dxa"/>
            </w:tcMar>
            <w:vAlign w:val="center"/>
            <w:shd w:fill="F4F1EA"/>
          </w:tcPr>
          <w:p>
            <w:r>
              <w:rPr>
                <w:b/>
                <w:sz w:val="18"/>
              </w:rPr>
              <w:t>September 29, 2026</w:t>
            </w:r>
          </w:p>
        </w:tc>
      </w:tr>
    </w:tbl>
    <w:p>
      <w:r>
        <w:t>This policy applies to FlockFinderAI.com, the Flock Finder preorder, the Notify Me form, and related communications. By submitting information or purchasing a preorder, you agree to the applicable terms below.</w:t>
      </w:r>
    </w:p>
    <w:p>
      <w:pPr>
        <w:pStyle w:val="Heading1"/>
      </w:pPr>
      <w:r>
        <w:t>1 Terms of Purchase</w:t>
      </w:r>
    </w:p>
    <w:p>
      <w:pPr>
        <w:pStyle w:val="PolicyBullet"/>
      </w:pPr>
      <w:r>
        <w:t>The Flock Finder preorder price is $17 USD and is charged immediately at checkout.</w:t>
      </w:r>
    </w:p>
    <w:p>
      <w:pPr>
        <w:pStyle w:val="PolicyBullet"/>
      </w:pPr>
      <w:r>
        <w:t>The app is still being developed and tested and is not immediately available for use.</w:t>
      </w:r>
    </w:p>
    <w:p>
      <w:pPr>
        <w:pStyle w:val="PolicyBullet"/>
      </w:pPr>
      <w:r>
        <w:t>No specific release date is promised or guaranteed.</w:t>
      </w:r>
    </w:p>
    <w:p>
      <w:pPr>
        <w:pStyle w:val="PolicyBullet"/>
      </w:pPr>
      <w:r>
        <w:t>Preorder customers will receive access seven days before the public launch, subject to account verification, device compatibility, and applicable law.</w:t>
      </w:r>
    </w:p>
    <w:p>
      <w:pPr>
        <w:pStyle w:val="PolicyBullet"/>
      </w:pPr>
      <w:r>
        <w:t>The preorder is a one-time purchase. It is not a subscription and does not create recurring monthly charges.</w:t>
      </w:r>
    </w:p>
    <w:p>
      <w:pPr>
        <w:pStyle w:val="PolicyBullet"/>
      </w:pPr>
      <w:r>
        <w:t>Features, compatibility, design, and availability may change during development and testing.</w:t>
      </w:r>
    </w:p>
    <w:p>
      <w:pPr>
        <w:pStyle w:val="PolicyBullet"/>
      </w:pPr>
      <w:r>
        <w:t>Flock Finder is intended to support driver awareness. Users remain responsible for safe and lawful driving and must not interact with a device while driving where prohibited.</w:t>
      </w:r>
    </w:p>
    <w:p>
      <w:pPr>
        <w:pStyle w:val="PolicyBullet"/>
      </w:pPr>
      <w:r>
        <w:t>Flock Finder AI is independent and is not affiliated with, endorsed by, or sponsored by Flock Safety or any camera-system operator.</w:t>
      </w:r>
    </w:p>
    <w:p>
      <w:pPr>
        <w:pStyle w:val="Heading1"/>
      </w:pPr>
      <w:r>
        <w:t>2 Cancellation and Refund Policy</w:t>
      </w:r>
    </w:p>
    <w:p>
      <w:r>
        <w:rPr>
          <w:b/>
        </w:rPr>
        <w:t xml:space="preserve">Eligibility. </w:t>
      </w:r>
      <w:r>
        <w:t>A preorder may be cancelled for a full refund only when the request is received within 14 calendar days of purchase and before app access has been delivered. Both conditions must be met.</w:t>
      </w:r>
    </w:p>
    <w:p>
      <w:r>
        <w:rPr>
          <w:b/>
        </w:rPr>
        <w:t xml:space="preserve">How to request a refund. </w:t>
      </w:r>
      <w:r>
        <w:t>Email admin@flockfinderai.com with your full name, the email used at checkout, purchase date, and Stripe receipt or payment reference. Do not send card numbers or other sensitive payment information.</w:t>
      </w:r>
    </w:p>
    <w:p>
      <w:r>
        <w:rPr>
          <w:b/>
        </w:rPr>
        <w:t xml:space="preserve">Processing time. </w:t>
      </w:r>
      <w:r>
        <w:t>Approved refunds are returned to the original payment method. After approval, they typically appear within 5–10 business days, depending on the bank or card issuer.</w:t>
      </w:r>
    </w:p>
    <w:p>
      <w:r>
        <w:rPr>
          <w:b/>
        </w:rPr>
        <w:t xml:space="preserve">After the eligibility period. </w:t>
      </w:r>
      <w:r>
        <w:t>Purchases are generally non-refundable after 14 calendar days or after access is delivered, whichever occurs first, except where required by law or for verified duplicate or unauthorized charges.</w:t>
      </w:r>
    </w:p>
    <w:p>
      <w:r>
        <w:br w:type="page"/>
      </w:r>
    </w:p>
    <w:p>
      <w:pPr>
        <w:pStyle w:val="Heading1"/>
      </w:pPr>
      <w:r>
        <w:t>3 Privacy Policy</w:t>
      </w:r>
    </w:p>
    <w:p>
      <w:pPr>
        <w:pStyle w:val="Heading2"/>
      </w:pPr>
      <w:r>
        <w:t>Information We Collect</w:t>
      </w:r>
    </w:p>
    <w:p>
      <w:pPr>
        <w:pStyle w:val="PolicyBullet"/>
      </w:pPr>
      <w:r>
        <w:t>Email addresses submitted through the Notify Me form.</w:t>
      </w:r>
    </w:p>
    <w:p>
      <w:pPr>
        <w:pStyle w:val="PolicyBullet"/>
      </w:pPr>
      <w:r>
        <w:t>Name, email address, payment status, transaction identifiers, and preorder details provided through checkout or support.</w:t>
      </w:r>
    </w:p>
    <w:p>
      <w:pPr>
        <w:pStyle w:val="PolicyBullet"/>
      </w:pPr>
      <w:r>
        <w:t>Messages you send us and basic technical information collected by our website and service providers, such as IP address, browser type, device type, and activity logs.</w:t>
      </w:r>
    </w:p>
    <w:p>
      <w:pPr>
        <w:pStyle w:val="Heading2"/>
      </w:pPr>
      <w:r>
        <w:t>How We Use Information</w:t>
      </w:r>
    </w:p>
    <w:p>
      <w:pPr>
        <w:pStyle w:val="PolicyBullet"/>
      </w:pPr>
      <w:r>
        <w:t>To send product and launch updates, manage preorders and early access, provide support, prevent fraud, maintain records, and comply with legal obligations.</w:t>
      </w:r>
    </w:p>
    <w:p>
      <w:pPr>
        <w:pStyle w:val="PolicyBullet"/>
      </w:pPr>
      <w:r>
        <w:t>We do not sell personal information.</w:t>
      </w:r>
    </w:p>
    <w:p>
      <w:pPr>
        <w:pStyle w:val="Heading2"/>
      </w:pPr>
      <w:r>
        <w:t>Service Providers and Payments</w:t>
      </w:r>
    </w:p>
    <w:p>
      <w:r>
        <w:t>We use service providers such as Wix, Stripe, and Google Workspace to operate the website, process payments, and communicate with customers. They process information under their own privacy terms. FlockFinderAI.com does not store complete payment-card numbers; payment information is processed by Stripe.</w:t>
      </w:r>
    </w:p>
    <w:p>
      <w:pPr>
        <w:pStyle w:val="Heading2"/>
      </w:pPr>
      <w:r>
        <w:t>Your Choices and Data Retention</w:t>
      </w:r>
    </w:p>
    <w:p>
      <w:r>
        <w:t>You may unsubscribe using a message link or request access, correction, or deletion by emailing admin@flockfinderai.com. We retain information only as reasonably necessary for the purposes described above, legal compliance, accounting, fraud prevention, and dispute resolution. Some records may remain where the law requires retention.</w:t>
      </w:r>
    </w:p>
    <w:p>
      <w:pPr>
        <w:pStyle w:val="Heading2"/>
      </w:pPr>
      <w:r>
        <w:t>Security and Children</w:t>
      </w:r>
    </w:p>
    <w:p>
      <w:r>
        <w:t>We use reasonable administrative and technical safeguards, but no online system is completely secure. The website and preorder are not directed to children under 13, and we do not knowingly collect their personal information.</w:t>
      </w:r>
    </w:p>
    <w:p>
      <w:pPr>
        <w:pStyle w:val="Heading1"/>
      </w:pPr>
      <w:r>
        <w:t>4 Changes and Contact</w:t>
      </w:r>
    </w:p>
    <w:p>
      <w:r>
        <w:t>We may update this policy as the product, website, or legal requirements change. The current version will be posted on FlockFinderAI.com with a revised effective date. Questions, privacy requests, cancellations, and refund requests may be sent to:</w:t>
      </w:r>
    </w:p>
    <w:tbl>
      <w:tblPr>
        <w:tblW w:type="auto" w:w="0"/>
        <w:jc w:val="left"/>
        <w:tblLayout w:type="fixed"/>
        <w:tblLook w:firstColumn="1" w:firstRow="1" w:lastColumn="0" w:lastRow="0" w:noHBand="0" w:noVBand="1" w:val="04A0"/>
      </w:tblPr>
      <w:tblGrid>
        <w:gridCol w:w="9864"/>
      </w:tblGrid>
      <w:tr>
        <w:tc>
          <w:tcPr>
            <w:tcW w:type="dxa" w:w="10166"/>
            <w:tcMar>
              <w:top w:w="130" w:type="dxa"/>
              <w:start w:w="180" w:type="dxa"/>
              <w:bottom w:w="130" w:type="dxa"/>
              <w:end w:w="180" w:type="dxa"/>
            </w:tcMar>
            <w:shd w:fill="F4F1EA"/>
          </w:tcPr>
          <w:p>
            <w:pPr>
              <w:spacing w:after="0"/>
            </w:pPr>
            <w:r>
              <w:rPr>
                <w:b/>
                <w:sz w:val="19"/>
              </w:rPr>
              <w:t>Flock Finder AI  |  admin@flockfinderai.com  |  FlockFinderAI.com</w:t>
            </w:r>
          </w:p>
        </w:tc>
      </w:tr>
    </w:tbl>
    <w:sectPr w:rsidR="00FC693F" w:rsidRPr="0006063C" w:rsidSect="00034616">
      <w:footerReference w:type="default" r:id="rId9"/>
      <w:pgSz w:w="12240" w:h="15840"/>
      <w:pgMar w:top="907"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5A5A"/>
        <w:sz w:val="16"/>
      </w:rPr>
      <w:t xml:space="preserve">Flock Finder AI  •  Terms Privacy and Refund Policy  •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54" w:lineRule="auto"/>
    </w:pPr>
    <w:rPr>
      <w:rFonts w:ascii="Aptos" w:hAnsi="Aptos"/>
      <w:color w:val="11111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ptos Display" w:hAnsi="Aptos Display"/>
      <w:b/>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11111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ptos Display" w:hAnsi="Aptos Display"/>
      <w:b/>
      <w:color w:val="111111"/>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Bullet">
    <w:name w:val="Policy Bullet"/>
    <w:basedOn w:val="Normal"/>
    <w:pPr>
      <w:numPr>
        <w:ilvl w:val="0"/>
        <w:numId w:val="1"/>
      </w:numPr>
      <w:keepLines/>
      <w:spacing w:after="50"/>
      <w:ind w:left="259" w:hanging="202"/>
    </w:pPr>
    <w:rPr>
      <w:rFonts w:ascii="Aptos" w:hAnsi="Aptos"/>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Flock Finder AI Terms Privacy and Refund Policy</dc:title>
  <dc:subject>Combined preorder terms, privacy, cancellation, and refund policy</dc:subject>
  <dc:creator>Flock Finder AI</dc:creator>
  <cp:keywords/>
  <dc:description>generated by python-docx</dc:description>
  <cp:lastModifiedBy/>
  <cp:revision>1</cp:revision>
  <dcterms:created xsi:type="dcterms:W3CDTF">2013-12-23T23:15:00Z</dcterms:created>
  <dcterms:modified xsi:type="dcterms:W3CDTF">2013-12-23T23:15:00Z</dcterms:modified>
  <cp:category/>
</cp:coreProperties>
</file>